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1F60F" w14:textId="77777777" w:rsidR="00FA1C58" w:rsidRPr="00FA1C58" w:rsidRDefault="00CB0BF6" w:rsidP="00FA1C58">
      <w:pPr>
        <w:spacing w:after="0" w:line="240" w:lineRule="auto"/>
        <w:jc w:val="center"/>
        <w:outlineLvl w:val="1"/>
        <w:rPr>
          <w:rFonts w:eastAsia="Times New Roman" w:cstheme="minorHAnsi"/>
          <w:b/>
          <w:bCs/>
          <w:sz w:val="32"/>
          <w:szCs w:val="32"/>
          <w:lang w:eastAsia="en-GB"/>
        </w:rPr>
      </w:pPr>
      <w:r w:rsidRPr="00FA1C58">
        <w:rPr>
          <w:rFonts w:eastAsia="Times New Roman" w:cstheme="minorHAnsi"/>
          <w:b/>
          <w:bCs/>
          <w:sz w:val="32"/>
          <w:szCs w:val="32"/>
          <w:lang w:eastAsia="en-GB"/>
        </w:rPr>
        <w:t>Daniel’s 70</w:t>
      </w:r>
      <w:r w:rsidRPr="00FA1C58">
        <w:rPr>
          <w:rFonts w:eastAsia="Times New Roman" w:cstheme="minorHAnsi"/>
          <w:b/>
          <w:bCs/>
          <w:sz w:val="32"/>
          <w:szCs w:val="32"/>
          <w:vertAlign w:val="superscript"/>
          <w:lang w:eastAsia="en-GB"/>
        </w:rPr>
        <w:t>th</w:t>
      </w:r>
      <w:r w:rsidRPr="00FA1C58">
        <w:rPr>
          <w:rFonts w:eastAsia="Times New Roman" w:cstheme="minorHAnsi"/>
          <w:b/>
          <w:bCs/>
          <w:sz w:val="32"/>
          <w:szCs w:val="32"/>
          <w:lang w:eastAsia="en-GB"/>
        </w:rPr>
        <w:t xml:space="preserve"> week: </w:t>
      </w:r>
    </w:p>
    <w:p w14:paraId="0428DEDA" w14:textId="72BAD3F3" w:rsidR="00B85E15" w:rsidRDefault="00CB0BF6" w:rsidP="00FA1C58">
      <w:pPr>
        <w:spacing w:after="0" w:line="240" w:lineRule="auto"/>
        <w:jc w:val="center"/>
        <w:outlineLvl w:val="1"/>
        <w:rPr>
          <w:rFonts w:eastAsia="Times New Roman" w:cstheme="minorHAnsi"/>
          <w:b/>
          <w:bCs/>
          <w:sz w:val="28"/>
          <w:szCs w:val="28"/>
          <w:lang w:eastAsia="en-GB"/>
        </w:rPr>
      </w:pPr>
      <w:r>
        <w:rPr>
          <w:rFonts w:eastAsia="Times New Roman" w:cstheme="minorHAnsi"/>
          <w:b/>
          <w:bCs/>
          <w:sz w:val="28"/>
          <w:szCs w:val="28"/>
          <w:lang w:eastAsia="en-GB"/>
        </w:rPr>
        <w:t>Past/Some past; some future/Future?</w:t>
      </w:r>
    </w:p>
    <w:p w14:paraId="4BC499DB" w14:textId="236762B2" w:rsidR="00CB0BF6" w:rsidRDefault="00FA1C58" w:rsidP="00CF75B7">
      <w:pPr>
        <w:spacing w:before="100" w:beforeAutospacing="1" w:after="100" w:afterAutospacing="1" w:line="240" w:lineRule="auto"/>
        <w:outlineLvl w:val="1"/>
        <w:rPr>
          <w:rFonts w:eastAsia="Times New Roman" w:cstheme="minorHAnsi"/>
          <w:b/>
          <w:bCs/>
          <w:sz w:val="28"/>
          <w:szCs w:val="28"/>
          <w:lang w:eastAsia="en-GB"/>
        </w:rPr>
      </w:pPr>
      <w:r>
        <w:rPr>
          <w:rFonts w:eastAsia="Times New Roman" w:cstheme="minorHAnsi"/>
          <w:b/>
          <w:bCs/>
          <w:sz w:val="28"/>
          <w:szCs w:val="28"/>
          <w:lang w:eastAsia="en-GB"/>
        </w:rPr>
        <w:t>&gt;&gt;&gt;&gt;&gt;&gt;&gt;&gt;&gt;&gt;&gt;</w:t>
      </w:r>
    </w:p>
    <w:p w14:paraId="012FF78D" w14:textId="50420381" w:rsidR="00CB0BF6" w:rsidRPr="00FA1C58" w:rsidRDefault="00CB0BF6" w:rsidP="00CB0BF6">
      <w:pPr>
        <w:spacing w:after="0" w:line="240" w:lineRule="auto"/>
        <w:rPr>
          <w:rFonts w:eastAsia="Times New Roman" w:cstheme="minorHAnsi"/>
          <w:i/>
          <w:iCs/>
          <w:sz w:val="24"/>
          <w:szCs w:val="24"/>
          <w:lang w:eastAsia="en-GB"/>
        </w:rPr>
      </w:pPr>
      <w:r w:rsidRPr="00CB0BF6">
        <w:rPr>
          <w:rFonts w:eastAsia="Times New Roman" w:cstheme="minorHAnsi"/>
          <w:b/>
          <w:bCs/>
          <w:sz w:val="24"/>
          <w:szCs w:val="24"/>
          <w:lang w:eastAsia="en-GB"/>
        </w:rPr>
        <w:t xml:space="preserve">Daniel 9:20-27 (ANIV) </w:t>
      </w:r>
      <w:r w:rsidRPr="00CB0BF6">
        <w:rPr>
          <w:rFonts w:eastAsia="Times New Roman" w:cstheme="minorHAnsi"/>
          <w:sz w:val="24"/>
          <w:szCs w:val="24"/>
          <w:lang w:eastAsia="en-GB"/>
        </w:rPr>
        <w:br/>
      </w:r>
      <w:r w:rsidRPr="00CB0BF6">
        <w:rPr>
          <w:rFonts w:eastAsia="Times New Roman" w:cstheme="minorHAnsi"/>
          <w:i/>
          <w:iCs/>
          <w:color w:val="000000"/>
          <w:sz w:val="24"/>
          <w:szCs w:val="24"/>
          <w:vertAlign w:val="superscript"/>
          <w:lang w:eastAsia="en-GB"/>
        </w:rPr>
        <w:t xml:space="preserve">20 </w:t>
      </w:r>
      <w:r w:rsidRPr="00CB0BF6">
        <w:rPr>
          <w:rFonts w:eastAsia="Times New Roman" w:cstheme="minorHAnsi"/>
          <w:i/>
          <w:iCs/>
          <w:sz w:val="24"/>
          <w:szCs w:val="24"/>
          <w:lang w:eastAsia="en-GB"/>
        </w:rPr>
        <w:t xml:space="preserve">While I was speaking and praying, confessing my sin and the sin of my people Israel and making my request to the </w:t>
      </w:r>
      <w:r w:rsidRPr="00CB0BF6">
        <w:rPr>
          <w:rFonts w:eastAsia="Times New Roman" w:cstheme="minorHAnsi"/>
          <w:i/>
          <w:iCs/>
          <w:smallCaps/>
          <w:sz w:val="24"/>
          <w:szCs w:val="24"/>
          <w:lang w:eastAsia="en-GB"/>
        </w:rPr>
        <w:t>LORD</w:t>
      </w:r>
      <w:r w:rsidRPr="00CB0BF6">
        <w:rPr>
          <w:rFonts w:eastAsia="Times New Roman" w:cstheme="minorHAnsi"/>
          <w:i/>
          <w:iCs/>
          <w:sz w:val="24"/>
          <w:szCs w:val="24"/>
          <w:lang w:eastAsia="en-GB"/>
        </w:rPr>
        <w:t xml:space="preserve"> my God for his holy hill— </w:t>
      </w:r>
      <w:r w:rsidRPr="00CB0BF6">
        <w:rPr>
          <w:rFonts w:eastAsia="Times New Roman" w:cstheme="minorHAnsi"/>
          <w:i/>
          <w:iCs/>
          <w:sz w:val="24"/>
          <w:szCs w:val="24"/>
          <w:lang w:eastAsia="en-GB"/>
        </w:rPr>
        <w:br/>
      </w:r>
      <w:proofErr w:type="gramStart"/>
      <w:r w:rsidRPr="00CB0BF6">
        <w:rPr>
          <w:rFonts w:eastAsia="Times New Roman" w:cstheme="minorHAnsi"/>
          <w:i/>
          <w:iCs/>
          <w:color w:val="000000"/>
          <w:sz w:val="24"/>
          <w:szCs w:val="24"/>
          <w:vertAlign w:val="superscript"/>
          <w:lang w:eastAsia="en-GB"/>
        </w:rPr>
        <w:t xml:space="preserve">21 </w:t>
      </w:r>
      <w:r w:rsidRPr="00CB0BF6">
        <w:rPr>
          <w:rFonts w:eastAsia="Times New Roman" w:cstheme="minorHAnsi"/>
          <w:i/>
          <w:iCs/>
          <w:sz w:val="24"/>
          <w:szCs w:val="24"/>
          <w:lang w:eastAsia="en-GB"/>
        </w:rPr>
        <w:t> while</w:t>
      </w:r>
      <w:proofErr w:type="gramEnd"/>
      <w:r w:rsidRPr="00CB0BF6">
        <w:rPr>
          <w:rFonts w:eastAsia="Times New Roman" w:cstheme="minorHAnsi"/>
          <w:i/>
          <w:iCs/>
          <w:sz w:val="24"/>
          <w:szCs w:val="24"/>
          <w:lang w:eastAsia="en-GB"/>
        </w:rPr>
        <w:t xml:space="preserve"> I was still in prayer, Gabriel, the man I had seen in the earlier vision, came to me in swift flight about the time of the evening sacrifice. </w:t>
      </w:r>
      <w:r w:rsidRPr="00CB0BF6">
        <w:rPr>
          <w:rFonts w:eastAsia="Times New Roman" w:cstheme="minorHAnsi"/>
          <w:i/>
          <w:iCs/>
          <w:sz w:val="24"/>
          <w:szCs w:val="24"/>
          <w:lang w:eastAsia="en-GB"/>
        </w:rPr>
        <w:br/>
      </w:r>
      <w:proofErr w:type="gramStart"/>
      <w:r w:rsidRPr="00CB0BF6">
        <w:rPr>
          <w:rFonts w:eastAsia="Times New Roman" w:cstheme="minorHAnsi"/>
          <w:i/>
          <w:iCs/>
          <w:color w:val="000000"/>
          <w:sz w:val="24"/>
          <w:szCs w:val="24"/>
          <w:vertAlign w:val="superscript"/>
          <w:lang w:eastAsia="en-GB"/>
        </w:rPr>
        <w:t xml:space="preserve">22 </w:t>
      </w:r>
      <w:r w:rsidRPr="00CB0BF6">
        <w:rPr>
          <w:rFonts w:eastAsia="Times New Roman" w:cstheme="minorHAnsi"/>
          <w:i/>
          <w:iCs/>
          <w:sz w:val="24"/>
          <w:szCs w:val="24"/>
          <w:lang w:eastAsia="en-GB"/>
        </w:rPr>
        <w:t> He</w:t>
      </w:r>
      <w:proofErr w:type="gramEnd"/>
      <w:r w:rsidRPr="00CB0BF6">
        <w:rPr>
          <w:rFonts w:eastAsia="Times New Roman" w:cstheme="minorHAnsi"/>
          <w:i/>
          <w:iCs/>
          <w:sz w:val="24"/>
          <w:szCs w:val="24"/>
          <w:lang w:eastAsia="en-GB"/>
        </w:rPr>
        <w:t xml:space="preserve"> instructed me and said to me, "Daniel, I have now come to give </w:t>
      </w:r>
      <w:proofErr w:type="spellStart"/>
      <w:r w:rsidRPr="00CB0BF6">
        <w:rPr>
          <w:rFonts w:eastAsia="Times New Roman" w:cstheme="minorHAnsi"/>
          <w:i/>
          <w:iCs/>
          <w:sz w:val="24"/>
          <w:szCs w:val="24"/>
          <w:lang w:eastAsia="en-GB"/>
        </w:rPr>
        <w:t>you</w:t>
      </w:r>
      <w:proofErr w:type="spellEnd"/>
      <w:r w:rsidRPr="00CB0BF6">
        <w:rPr>
          <w:rFonts w:eastAsia="Times New Roman" w:cstheme="minorHAnsi"/>
          <w:i/>
          <w:iCs/>
          <w:sz w:val="24"/>
          <w:szCs w:val="24"/>
          <w:lang w:eastAsia="en-GB"/>
        </w:rPr>
        <w:t xml:space="preserve"> insight and understanding. </w:t>
      </w:r>
      <w:r w:rsidRPr="00CB0BF6">
        <w:rPr>
          <w:rFonts w:eastAsia="Times New Roman" w:cstheme="minorHAnsi"/>
          <w:i/>
          <w:iCs/>
          <w:sz w:val="24"/>
          <w:szCs w:val="24"/>
          <w:lang w:eastAsia="en-GB"/>
        </w:rPr>
        <w:br/>
      </w:r>
      <w:proofErr w:type="gramStart"/>
      <w:r w:rsidRPr="00CB0BF6">
        <w:rPr>
          <w:rFonts w:eastAsia="Times New Roman" w:cstheme="minorHAnsi"/>
          <w:i/>
          <w:iCs/>
          <w:color w:val="000000"/>
          <w:sz w:val="24"/>
          <w:szCs w:val="24"/>
          <w:vertAlign w:val="superscript"/>
          <w:lang w:eastAsia="en-GB"/>
        </w:rPr>
        <w:t xml:space="preserve">23 </w:t>
      </w:r>
      <w:r w:rsidRPr="00CB0BF6">
        <w:rPr>
          <w:rFonts w:eastAsia="Times New Roman" w:cstheme="minorHAnsi"/>
          <w:i/>
          <w:iCs/>
          <w:sz w:val="24"/>
          <w:szCs w:val="24"/>
          <w:lang w:eastAsia="en-GB"/>
        </w:rPr>
        <w:t> As</w:t>
      </w:r>
      <w:proofErr w:type="gramEnd"/>
      <w:r w:rsidRPr="00CB0BF6">
        <w:rPr>
          <w:rFonts w:eastAsia="Times New Roman" w:cstheme="minorHAnsi"/>
          <w:i/>
          <w:iCs/>
          <w:sz w:val="24"/>
          <w:szCs w:val="24"/>
          <w:lang w:eastAsia="en-GB"/>
        </w:rPr>
        <w:t xml:space="preserve"> soon as you began to pray, an answer was given, which I have come to tell you, for you are highly esteemed. Therefore, consider the message and understand the vision: </w:t>
      </w:r>
      <w:r w:rsidRPr="00CB0BF6">
        <w:rPr>
          <w:rFonts w:eastAsia="Times New Roman" w:cstheme="minorHAnsi"/>
          <w:i/>
          <w:iCs/>
          <w:sz w:val="24"/>
          <w:szCs w:val="24"/>
          <w:lang w:eastAsia="en-GB"/>
        </w:rPr>
        <w:br/>
      </w:r>
      <w:proofErr w:type="gramStart"/>
      <w:r w:rsidRPr="00CB0BF6">
        <w:rPr>
          <w:rFonts w:eastAsia="Times New Roman" w:cstheme="minorHAnsi"/>
          <w:i/>
          <w:iCs/>
          <w:color w:val="000000"/>
          <w:sz w:val="24"/>
          <w:szCs w:val="24"/>
          <w:vertAlign w:val="superscript"/>
          <w:lang w:eastAsia="en-GB"/>
        </w:rPr>
        <w:t xml:space="preserve">24 </w:t>
      </w:r>
      <w:r w:rsidRPr="00CB0BF6">
        <w:rPr>
          <w:rFonts w:eastAsia="Times New Roman" w:cstheme="minorHAnsi"/>
          <w:i/>
          <w:iCs/>
          <w:sz w:val="24"/>
          <w:szCs w:val="24"/>
          <w:lang w:eastAsia="en-GB"/>
        </w:rPr>
        <w:t> "</w:t>
      </w:r>
      <w:proofErr w:type="gramEnd"/>
      <w:r w:rsidRPr="00CB0BF6">
        <w:rPr>
          <w:rFonts w:eastAsia="Times New Roman" w:cstheme="minorHAnsi"/>
          <w:i/>
          <w:iCs/>
          <w:sz w:val="24"/>
          <w:szCs w:val="24"/>
          <w:lang w:eastAsia="en-GB"/>
        </w:rPr>
        <w:t xml:space="preserve">Seventy 'sevens' are decreed for your people and your holy city to finish transgression, to put an end to sin, to atone for wickedness, to bring in everlasting righteousness, to seal up vision and prophecy and to anoint the most holy. </w:t>
      </w:r>
      <w:r w:rsidRPr="00CB0BF6">
        <w:rPr>
          <w:rFonts w:eastAsia="Times New Roman" w:cstheme="minorHAnsi"/>
          <w:i/>
          <w:iCs/>
          <w:sz w:val="24"/>
          <w:szCs w:val="24"/>
          <w:lang w:eastAsia="en-GB"/>
        </w:rPr>
        <w:br/>
      </w:r>
      <w:proofErr w:type="gramStart"/>
      <w:r w:rsidRPr="00CB0BF6">
        <w:rPr>
          <w:rFonts w:eastAsia="Times New Roman" w:cstheme="minorHAnsi"/>
          <w:i/>
          <w:iCs/>
          <w:color w:val="000000"/>
          <w:sz w:val="24"/>
          <w:szCs w:val="24"/>
          <w:vertAlign w:val="superscript"/>
          <w:lang w:eastAsia="en-GB"/>
        </w:rPr>
        <w:t xml:space="preserve">25 </w:t>
      </w:r>
      <w:r w:rsidRPr="00CB0BF6">
        <w:rPr>
          <w:rFonts w:eastAsia="Times New Roman" w:cstheme="minorHAnsi"/>
          <w:i/>
          <w:iCs/>
          <w:sz w:val="24"/>
          <w:szCs w:val="24"/>
          <w:lang w:eastAsia="en-GB"/>
        </w:rPr>
        <w:t> "</w:t>
      </w:r>
      <w:proofErr w:type="gramEnd"/>
      <w:r w:rsidRPr="00CB0BF6">
        <w:rPr>
          <w:rFonts w:eastAsia="Times New Roman" w:cstheme="minorHAnsi"/>
          <w:i/>
          <w:iCs/>
          <w:sz w:val="24"/>
          <w:szCs w:val="24"/>
          <w:lang w:eastAsia="en-GB"/>
        </w:rPr>
        <w:t xml:space="preserve">Know and understand this: From the issuing of the decree to restore and rebuild Jerusalem until the Anointed One, the ruler, comes, there will be seven 'sevens', and sixty-two 'sevens'. It will be rebuilt with streets and a trench, but in times of trouble. </w:t>
      </w:r>
      <w:r w:rsidRPr="00CB0BF6">
        <w:rPr>
          <w:rFonts w:eastAsia="Times New Roman" w:cstheme="minorHAnsi"/>
          <w:i/>
          <w:iCs/>
          <w:sz w:val="24"/>
          <w:szCs w:val="24"/>
          <w:lang w:eastAsia="en-GB"/>
        </w:rPr>
        <w:br/>
      </w:r>
      <w:proofErr w:type="gramStart"/>
      <w:r w:rsidRPr="00CB0BF6">
        <w:rPr>
          <w:rFonts w:eastAsia="Times New Roman" w:cstheme="minorHAnsi"/>
          <w:i/>
          <w:iCs/>
          <w:color w:val="000000"/>
          <w:sz w:val="24"/>
          <w:szCs w:val="24"/>
          <w:vertAlign w:val="superscript"/>
          <w:lang w:eastAsia="en-GB"/>
        </w:rPr>
        <w:t xml:space="preserve">26 </w:t>
      </w:r>
      <w:r w:rsidRPr="00CB0BF6">
        <w:rPr>
          <w:rFonts w:eastAsia="Times New Roman" w:cstheme="minorHAnsi"/>
          <w:i/>
          <w:iCs/>
          <w:sz w:val="24"/>
          <w:szCs w:val="24"/>
          <w:lang w:eastAsia="en-GB"/>
        </w:rPr>
        <w:t> After</w:t>
      </w:r>
      <w:proofErr w:type="gramEnd"/>
      <w:r w:rsidRPr="00CB0BF6">
        <w:rPr>
          <w:rFonts w:eastAsia="Times New Roman" w:cstheme="minorHAnsi"/>
          <w:i/>
          <w:iCs/>
          <w:sz w:val="24"/>
          <w:szCs w:val="24"/>
          <w:lang w:eastAsia="en-GB"/>
        </w:rPr>
        <w:t xml:space="preserve"> the sixty-two 'sevens', the Anointed One will be cut off and will have nothing. The people of the ruler who will come will destroy the city and the sanctuary. The end will come like a flood: War will continue until the end, and desolations have been decreed. </w:t>
      </w:r>
      <w:r w:rsidRPr="00CB0BF6">
        <w:rPr>
          <w:rFonts w:eastAsia="Times New Roman" w:cstheme="minorHAnsi"/>
          <w:i/>
          <w:iCs/>
          <w:sz w:val="24"/>
          <w:szCs w:val="24"/>
          <w:lang w:eastAsia="en-GB"/>
        </w:rPr>
        <w:br/>
      </w:r>
      <w:proofErr w:type="gramStart"/>
      <w:r w:rsidRPr="00CB0BF6">
        <w:rPr>
          <w:rFonts w:eastAsia="Times New Roman" w:cstheme="minorHAnsi"/>
          <w:i/>
          <w:iCs/>
          <w:color w:val="000000"/>
          <w:sz w:val="24"/>
          <w:szCs w:val="24"/>
          <w:vertAlign w:val="superscript"/>
          <w:lang w:eastAsia="en-GB"/>
        </w:rPr>
        <w:t xml:space="preserve">27 </w:t>
      </w:r>
      <w:r w:rsidRPr="00CB0BF6">
        <w:rPr>
          <w:rFonts w:eastAsia="Times New Roman" w:cstheme="minorHAnsi"/>
          <w:i/>
          <w:iCs/>
          <w:sz w:val="24"/>
          <w:szCs w:val="24"/>
          <w:lang w:eastAsia="en-GB"/>
        </w:rPr>
        <w:t> He</w:t>
      </w:r>
      <w:proofErr w:type="gramEnd"/>
      <w:r w:rsidRPr="00CB0BF6">
        <w:rPr>
          <w:rFonts w:eastAsia="Times New Roman" w:cstheme="minorHAnsi"/>
          <w:i/>
          <w:iCs/>
          <w:sz w:val="24"/>
          <w:szCs w:val="24"/>
          <w:lang w:eastAsia="en-GB"/>
        </w:rPr>
        <w:t xml:space="preserve"> will confirm a covenant with many for one 'seven'. In the middle of the 'seven' he will put an end to sacrifice and offering. And on a wing of the </w:t>
      </w:r>
      <w:proofErr w:type="gramStart"/>
      <w:r w:rsidRPr="00CB0BF6">
        <w:rPr>
          <w:rFonts w:eastAsia="Times New Roman" w:cstheme="minorHAnsi"/>
          <w:i/>
          <w:iCs/>
          <w:sz w:val="24"/>
          <w:szCs w:val="24"/>
          <w:lang w:eastAsia="en-GB"/>
        </w:rPr>
        <w:t>temple</w:t>
      </w:r>
      <w:proofErr w:type="gramEnd"/>
      <w:r w:rsidRPr="00CB0BF6">
        <w:rPr>
          <w:rFonts w:eastAsia="Times New Roman" w:cstheme="minorHAnsi"/>
          <w:i/>
          <w:iCs/>
          <w:sz w:val="24"/>
          <w:szCs w:val="24"/>
          <w:lang w:eastAsia="en-GB"/>
        </w:rPr>
        <w:t xml:space="preserve"> he will set up an abomination that causes desolation, until the end that is decreed is poured out on him." </w:t>
      </w:r>
    </w:p>
    <w:p w14:paraId="0F8D5896" w14:textId="3C8C3B79" w:rsidR="00FA1C58" w:rsidRDefault="00FA1C58" w:rsidP="00CB0BF6">
      <w:pPr>
        <w:spacing w:after="0" w:line="240" w:lineRule="auto"/>
        <w:rPr>
          <w:rFonts w:eastAsia="Times New Roman" w:cstheme="minorHAnsi"/>
          <w:sz w:val="24"/>
          <w:szCs w:val="24"/>
          <w:lang w:eastAsia="en-GB"/>
        </w:rPr>
      </w:pPr>
    </w:p>
    <w:p w14:paraId="6AD267A6" w14:textId="4D482643" w:rsidR="00FA1C58" w:rsidRPr="00CB0BF6" w:rsidRDefault="00FA1C58" w:rsidP="00CB0BF6">
      <w:pPr>
        <w:spacing w:after="0" w:line="240" w:lineRule="auto"/>
        <w:rPr>
          <w:rFonts w:eastAsia="Times New Roman" w:cstheme="minorHAnsi"/>
          <w:sz w:val="24"/>
          <w:szCs w:val="24"/>
          <w:lang w:eastAsia="en-GB"/>
        </w:rPr>
      </w:pPr>
      <w:r>
        <w:rPr>
          <w:rFonts w:eastAsia="Times New Roman" w:cstheme="minorHAnsi"/>
          <w:sz w:val="24"/>
          <w:szCs w:val="24"/>
          <w:lang w:eastAsia="en-GB"/>
        </w:rPr>
        <w:t>&lt;&lt;&lt;&lt;&lt;&lt;&lt;&lt;&lt;&lt;&lt;&lt;&lt;&lt;</w:t>
      </w:r>
    </w:p>
    <w:p w14:paraId="0B243DB4" w14:textId="40DCCC32" w:rsidR="00CB0BF6" w:rsidRPr="00FA1C58" w:rsidRDefault="00FA1C58" w:rsidP="00CF75B7">
      <w:pPr>
        <w:spacing w:before="100" w:beforeAutospacing="1" w:after="100" w:afterAutospacing="1" w:line="240" w:lineRule="auto"/>
        <w:outlineLvl w:val="1"/>
        <w:rPr>
          <w:rFonts w:eastAsia="Times New Roman" w:cstheme="minorHAnsi"/>
          <w:sz w:val="24"/>
          <w:szCs w:val="24"/>
          <w:lang w:eastAsia="en-GB"/>
        </w:rPr>
      </w:pPr>
      <w:r w:rsidRPr="00FA1C58">
        <w:rPr>
          <w:rFonts w:eastAsia="Times New Roman" w:cstheme="minorHAnsi"/>
          <w:sz w:val="24"/>
          <w:szCs w:val="24"/>
          <w:lang w:eastAsia="en-GB"/>
        </w:rPr>
        <w:t>What follows is a random selection of article from the Prophecy Today website containing different views</w:t>
      </w:r>
      <w:r>
        <w:rPr>
          <w:rFonts w:eastAsia="Times New Roman" w:cstheme="minorHAnsi"/>
          <w:sz w:val="24"/>
          <w:szCs w:val="24"/>
          <w:lang w:eastAsia="en-GB"/>
        </w:rPr>
        <w:t xml:space="preserve"> from a number of authors.</w:t>
      </w:r>
    </w:p>
    <w:p w14:paraId="3A685CB1" w14:textId="2EFA0413" w:rsidR="00CF75B7" w:rsidRPr="00FA1C58" w:rsidRDefault="00CF75B7" w:rsidP="00CF75B7">
      <w:pPr>
        <w:spacing w:before="100" w:beforeAutospacing="1" w:after="100" w:afterAutospacing="1" w:line="240" w:lineRule="auto"/>
        <w:outlineLvl w:val="1"/>
        <w:rPr>
          <w:rFonts w:eastAsia="Times New Roman" w:cstheme="minorHAnsi"/>
          <w:b/>
          <w:bCs/>
          <w:sz w:val="24"/>
          <w:szCs w:val="24"/>
          <w:lang w:eastAsia="en-GB"/>
        </w:rPr>
      </w:pPr>
      <w:hyperlink r:id="rId4" w:history="1">
        <w:r w:rsidRPr="00CF75B7">
          <w:rPr>
            <w:rStyle w:val="Hyperlink"/>
            <w:rFonts w:eastAsia="Times New Roman" w:cstheme="minorHAnsi"/>
            <w:b/>
            <w:bCs/>
            <w:sz w:val="24"/>
            <w:szCs w:val="24"/>
            <w:lang w:eastAsia="en-GB"/>
          </w:rPr>
          <w:t>Understanding the Times, Recognisi</w:t>
        </w:r>
        <w:r w:rsidRPr="00CF75B7">
          <w:rPr>
            <w:rStyle w:val="Hyperlink"/>
            <w:rFonts w:eastAsia="Times New Roman" w:cstheme="minorHAnsi"/>
            <w:b/>
            <w:bCs/>
            <w:sz w:val="24"/>
            <w:szCs w:val="24"/>
            <w:lang w:eastAsia="en-GB"/>
          </w:rPr>
          <w:t>n</w:t>
        </w:r>
        <w:r w:rsidRPr="00CF75B7">
          <w:rPr>
            <w:rStyle w:val="Hyperlink"/>
            <w:rFonts w:eastAsia="Times New Roman" w:cstheme="minorHAnsi"/>
            <w:b/>
            <w:bCs/>
            <w:sz w:val="24"/>
            <w:szCs w:val="24"/>
            <w:lang w:eastAsia="en-GB"/>
          </w:rPr>
          <w:t>g</w:t>
        </w:r>
        <w:r w:rsidRPr="00CF75B7">
          <w:rPr>
            <w:rStyle w:val="Hyperlink"/>
            <w:rFonts w:eastAsia="Times New Roman" w:cstheme="minorHAnsi"/>
            <w:b/>
            <w:bCs/>
            <w:sz w:val="24"/>
            <w:szCs w:val="24"/>
            <w:lang w:eastAsia="en-GB"/>
          </w:rPr>
          <w:t xml:space="preserve"> </w:t>
        </w:r>
        <w:r w:rsidRPr="00CF75B7">
          <w:rPr>
            <w:rStyle w:val="Hyperlink"/>
            <w:rFonts w:eastAsia="Times New Roman" w:cstheme="minorHAnsi"/>
            <w:b/>
            <w:bCs/>
            <w:sz w:val="24"/>
            <w:szCs w:val="24"/>
            <w:lang w:eastAsia="en-GB"/>
          </w:rPr>
          <w:t>the Signs</w:t>
        </w:r>
      </w:hyperlink>
      <w:r w:rsidR="001A0DC7" w:rsidRPr="00FA1C58">
        <w:rPr>
          <w:rFonts w:eastAsia="Times New Roman" w:cstheme="minorHAnsi"/>
          <w:b/>
          <w:bCs/>
          <w:sz w:val="24"/>
          <w:szCs w:val="24"/>
          <w:lang w:eastAsia="en-GB"/>
        </w:rPr>
        <w:t xml:space="preserve"> </w:t>
      </w:r>
      <w:r w:rsidR="001A0DC7" w:rsidRPr="00FA1C58">
        <w:rPr>
          <w:rFonts w:eastAsia="Times New Roman" w:cstheme="minorHAnsi"/>
          <w:sz w:val="24"/>
          <w:szCs w:val="24"/>
          <w:lang w:eastAsia="en-GB"/>
        </w:rPr>
        <w:t>(</w:t>
      </w:r>
      <w:r w:rsidR="00B85E15" w:rsidRPr="00FA1C58">
        <w:rPr>
          <w:rFonts w:eastAsia="Times New Roman" w:cstheme="minorHAnsi"/>
          <w:sz w:val="24"/>
          <w:szCs w:val="24"/>
          <w:lang w:eastAsia="en-GB"/>
        </w:rPr>
        <w:t xml:space="preserve">26 </w:t>
      </w:r>
      <w:r w:rsidR="001A0DC7" w:rsidRPr="00FA1C58">
        <w:rPr>
          <w:rFonts w:eastAsia="Times New Roman" w:cstheme="minorHAnsi"/>
          <w:sz w:val="24"/>
          <w:szCs w:val="24"/>
          <w:lang w:eastAsia="en-GB"/>
        </w:rPr>
        <w:t>Aug 2021)</w:t>
      </w:r>
    </w:p>
    <w:p w14:paraId="0D1C546F" w14:textId="6758A4A1" w:rsidR="00CF75B7" w:rsidRPr="00FA1C58" w:rsidRDefault="00CF75B7" w:rsidP="00CF75B7">
      <w:pPr>
        <w:pStyle w:val="Heading2"/>
        <w:rPr>
          <w:rFonts w:asciiTheme="minorHAnsi" w:hAnsiTheme="minorHAnsi" w:cstheme="minorHAnsi"/>
          <w:sz w:val="24"/>
          <w:szCs w:val="24"/>
        </w:rPr>
      </w:pPr>
      <w:hyperlink r:id="rId5" w:history="1">
        <w:r w:rsidRPr="00FA1C58">
          <w:rPr>
            <w:rStyle w:val="Hyperlink"/>
            <w:rFonts w:asciiTheme="minorHAnsi" w:hAnsiTheme="minorHAnsi" w:cstheme="minorHAnsi"/>
            <w:sz w:val="24"/>
            <w:szCs w:val="24"/>
          </w:rPr>
          <w:t>Understandi</w:t>
        </w:r>
        <w:r w:rsidRPr="00FA1C58">
          <w:rPr>
            <w:rStyle w:val="Hyperlink"/>
            <w:rFonts w:asciiTheme="minorHAnsi" w:hAnsiTheme="minorHAnsi" w:cstheme="minorHAnsi"/>
            <w:sz w:val="24"/>
            <w:szCs w:val="24"/>
          </w:rPr>
          <w:t>n</w:t>
        </w:r>
        <w:r w:rsidRPr="00FA1C58">
          <w:rPr>
            <w:rStyle w:val="Hyperlink"/>
            <w:rFonts w:asciiTheme="minorHAnsi" w:hAnsiTheme="minorHAnsi" w:cstheme="minorHAnsi"/>
            <w:sz w:val="24"/>
            <w:szCs w:val="24"/>
          </w:rPr>
          <w:t>g Daniel’s Pr</w:t>
        </w:r>
        <w:r w:rsidRPr="00FA1C58">
          <w:rPr>
            <w:rStyle w:val="Hyperlink"/>
            <w:rFonts w:asciiTheme="minorHAnsi" w:hAnsiTheme="minorHAnsi" w:cstheme="minorHAnsi"/>
            <w:sz w:val="24"/>
            <w:szCs w:val="24"/>
          </w:rPr>
          <w:t>o</w:t>
        </w:r>
        <w:r w:rsidRPr="00FA1C58">
          <w:rPr>
            <w:rStyle w:val="Hyperlink"/>
            <w:rFonts w:asciiTheme="minorHAnsi" w:hAnsiTheme="minorHAnsi" w:cstheme="minorHAnsi"/>
            <w:sz w:val="24"/>
            <w:szCs w:val="24"/>
          </w:rPr>
          <w:t>p</w:t>
        </w:r>
        <w:r w:rsidRPr="00FA1C58">
          <w:rPr>
            <w:rStyle w:val="Hyperlink"/>
            <w:rFonts w:asciiTheme="minorHAnsi" w:hAnsiTheme="minorHAnsi" w:cstheme="minorHAnsi"/>
            <w:sz w:val="24"/>
            <w:szCs w:val="24"/>
          </w:rPr>
          <w:t>hecy</w:t>
        </w:r>
      </w:hyperlink>
      <w:r w:rsidRPr="00FA1C58">
        <w:rPr>
          <w:rFonts w:asciiTheme="minorHAnsi" w:hAnsiTheme="minorHAnsi" w:cstheme="minorHAnsi"/>
          <w:sz w:val="24"/>
          <w:szCs w:val="24"/>
        </w:rPr>
        <w:t xml:space="preserve"> </w:t>
      </w:r>
      <w:r w:rsidR="001A0DC7" w:rsidRPr="00FA1C58">
        <w:rPr>
          <w:rFonts w:asciiTheme="minorHAnsi" w:hAnsiTheme="minorHAnsi" w:cstheme="minorHAnsi"/>
          <w:b w:val="0"/>
          <w:bCs w:val="0"/>
          <w:sz w:val="24"/>
          <w:szCs w:val="24"/>
        </w:rPr>
        <w:t>(21 July 2022)</w:t>
      </w:r>
    </w:p>
    <w:p w14:paraId="4D8527CE" w14:textId="1E2AB523" w:rsidR="00CF75B7" w:rsidRPr="00FA1C58" w:rsidRDefault="00CF75B7" w:rsidP="00CF75B7">
      <w:pPr>
        <w:pStyle w:val="Heading2"/>
        <w:rPr>
          <w:rFonts w:asciiTheme="minorHAnsi" w:hAnsiTheme="minorHAnsi" w:cstheme="minorHAnsi"/>
          <w:b w:val="0"/>
          <w:bCs w:val="0"/>
          <w:sz w:val="24"/>
          <w:szCs w:val="24"/>
        </w:rPr>
      </w:pPr>
      <w:hyperlink r:id="rId6" w:history="1">
        <w:r w:rsidRPr="00FA1C58">
          <w:rPr>
            <w:rStyle w:val="Hyperlink"/>
            <w:rFonts w:asciiTheme="minorHAnsi" w:hAnsiTheme="minorHAnsi" w:cstheme="minorHAnsi"/>
            <w:sz w:val="24"/>
            <w:szCs w:val="24"/>
          </w:rPr>
          <w:t xml:space="preserve">The 70 Weeks </w:t>
        </w:r>
        <w:r w:rsidRPr="00FA1C58">
          <w:rPr>
            <w:rStyle w:val="Hyperlink"/>
            <w:rFonts w:asciiTheme="minorHAnsi" w:hAnsiTheme="minorHAnsi" w:cstheme="minorHAnsi"/>
            <w:sz w:val="24"/>
            <w:szCs w:val="24"/>
          </w:rPr>
          <w:t>o</w:t>
        </w:r>
        <w:r w:rsidRPr="00FA1C58">
          <w:rPr>
            <w:rStyle w:val="Hyperlink"/>
            <w:rFonts w:asciiTheme="minorHAnsi" w:hAnsiTheme="minorHAnsi" w:cstheme="minorHAnsi"/>
            <w:sz w:val="24"/>
            <w:szCs w:val="24"/>
          </w:rPr>
          <w:t>f Da</w:t>
        </w:r>
        <w:r w:rsidRPr="00FA1C58">
          <w:rPr>
            <w:rStyle w:val="Hyperlink"/>
            <w:rFonts w:asciiTheme="minorHAnsi" w:hAnsiTheme="minorHAnsi" w:cstheme="minorHAnsi"/>
            <w:sz w:val="24"/>
            <w:szCs w:val="24"/>
          </w:rPr>
          <w:t>n</w:t>
        </w:r>
        <w:r w:rsidRPr="00FA1C58">
          <w:rPr>
            <w:rStyle w:val="Hyperlink"/>
            <w:rFonts w:asciiTheme="minorHAnsi" w:hAnsiTheme="minorHAnsi" w:cstheme="minorHAnsi"/>
            <w:sz w:val="24"/>
            <w:szCs w:val="24"/>
          </w:rPr>
          <w:t>iel</w:t>
        </w:r>
      </w:hyperlink>
      <w:r w:rsidR="001A0DC7" w:rsidRPr="00FA1C58">
        <w:rPr>
          <w:rFonts w:asciiTheme="minorHAnsi" w:hAnsiTheme="minorHAnsi" w:cstheme="minorHAnsi"/>
          <w:sz w:val="24"/>
          <w:szCs w:val="24"/>
        </w:rPr>
        <w:t xml:space="preserve"> </w:t>
      </w:r>
      <w:r w:rsidR="001A0DC7" w:rsidRPr="00FA1C58">
        <w:rPr>
          <w:rFonts w:asciiTheme="minorHAnsi" w:hAnsiTheme="minorHAnsi" w:cstheme="minorHAnsi"/>
          <w:b w:val="0"/>
          <w:bCs w:val="0"/>
          <w:sz w:val="24"/>
          <w:szCs w:val="24"/>
        </w:rPr>
        <w:t>(14 July 2022)</w:t>
      </w:r>
    </w:p>
    <w:p w14:paraId="6C737233" w14:textId="1A2884CC" w:rsidR="00CF75B7" w:rsidRPr="00FA1C58" w:rsidRDefault="00CF75B7" w:rsidP="00CF75B7">
      <w:pPr>
        <w:pStyle w:val="Heading2"/>
        <w:rPr>
          <w:rFonts w:asciiTheme="minorHAnsi" w:hAnsiTheme="minorHAnsi" w:cstheme="minorHAnsi"/>
          <w:sz w:val="24"/>
          <w:szCs w:val="24"/>
        </w:rPr>
      </w:pPr>
      <w:hyperlink r:id="rId7" w:history="1">
        <w:r w:rsidRPr="00FA1C58">
          <w:rPr>
            <w:rStyle w:val="Hyperlink"/>
            <w:rFonts w:asciiTheme="minorHAnsi" w:hAnsiTheme="minorHAnsi" w:cstheme="minorHAnsi"/>
            <w:sz w:val="24"/>
            <w:szCs w:val="24"/>
          </w:rPr>
          <w:t>Israel as the 70 week</w:t>
        </w:r>
        <w:r w:rsidRPr="00FA1C58">
          <w:rPr>
            <w:rStyle w:val="Hyperlink"/>
            <w:rFonts w:asciiTheme="minorHAnsi" w:hAnsiTheme="minorHAnsi" w:cstheme="minorHAnsi"/>
            <w:sz w:val="24"/>
            <w:szCs w:val="24"/>
          </w:rPr>
          <w:t>s</w:t>
        </w:r>
        <w:r w:rsidRPr="00FA1C58">
          <w:rPr>
            <w:rStyle w:val="Hyperlink"/>
            <w:rFonts w:asciiTheme="minorHAnsi" w:hAnsiTheme="minorHAnsi" w:cstheme="minorHAnsi"/>
            <w:sz w:val="24"/>
            <w:szCs w:val="24"/>
          </w:rPr>
          <w:t xml:space="preserve"> N</w:t>
        </w:r>
        <w:r w:rsidRPr="00FA1C58">
          <w:rPr>
            <w:rStyle w:val="Hyperlink"/>
            <w:rFonts w:asciiTheme="minorHAnsi" w:hAnsiTheme="minorHAnsi" w:cstheme="minorHAnsi"/>
            <w:sz w:val="24"/>
            <w:szCs w:val="24"/>
          </w:rPr>
          <w:t>a</w:t>
        </w:r>
        <w:r w:rsidRPr="00FA1C58">
          <w:rPr>
            <w:rStyle w:val="Hyperlink"/>
            <w:rFonts w:asciiTheme="minorHAnsi" w:hAnsiTheme="minorHAnsi" w:cstheme="minorHAnsi"/>
            <w:sz w:val="24"/>
            <w:szCs w:val="24"/>
          </w:rPr>
          <w:t>tion</w:t>
        </w:r>
      </w:hyperlink>
      <w:r w:rsidR="00B85E15" w:rsidRPr="00FA1C58">
        <w:rPr>
          <w:rFonts w:asciiTheme="minorHAnsi" w:hAnsiTheme="minorHAnsi" w:cstheme="minorHAnsi"/>
          <w:sz w:val="24"/>
          <w:szCs w:val="24"/>
        </w:rPr>
        <w:t xml:space="preserve"> </w:t>
      </w:r>
      <w:r w:rsidR="00B85E15" w:rsidRPr="00FA1C58">
        <w:rPr>
          <w:rFonts w:asciiTheme="minorHAnsi" w:hAnsiTheme="minorHAnsi" w:cstheme="minorHAnsi"/>
          <w:b w:val="0"/>
          <w:bCs w:val="0"/>
          <w:sz w:val="24"/>
          <w:szCs w:val="24"/>
        </w:rPr>
        <w:t>(8 July 2022)</w:t>
      </w:r>
    </w:p>
    <w:p w14:paraId="1D1AFB2D" w14:textId="0794E344" w:rsidR="00CF75B7" w:rsidRPr="00FA1C58" w:rsidRDefault="00CF75B7" w:rsidP="00CF75B7">
      <w:pPr>
        <w:pStyle w:val="Heading2"/>
        <w:rPr>
          <w:rFonts w:asciiTheme="minorHAnsi" w:hAnsiTheme="minorHAnsi" w:cstheme="minorHAnsi"/>
          <w:sz w:val="24"/>
          <w:szCs w:val="24"/>
        </w:rPr>
      </w:pPr>
      <w:hyperlink r:id="rId8" w:history="1">
        <w:r w:rsidRPr="00FA1C58">
          <w:rPr>
            <w:rStyle w:val="Hyperlink"/>
            <w:rFonts w:asciiTheme="minorHAnsi" w:hAnsiTheme="minorHAnsi" w:cstheme="minorHAnsi"/>
            <w:sz w:val="24"/>
            <w:szCs w:val="24"/>
          </w:rPr>
          <w:t>Understanding Daniel’s Pr</w:t>
        </w:r>
        <w:r w:rsidRPr="00FA1C58">
          <w:rPr>
            <w:rStyle w:val="Hyperlink"/>
            <w:rFonts w:asciiTheme="minorHAnsi" w:hAnsiTheme="minorHAnsi" w:cstheme="minorHAnsi"/>
            <w:sz w:val="24"/>
            <w:szCs w:val="24"/>
          </w:rPr>
          <w:t>o</w:t>
        </w:r>
        <w:r w:rsidRPr="00FA1C58">
          <w:rPr>
            <w:rStyle w:val="Hyperlink"/>
            <w:rFonts w:asciiTheme="minorHAnsi" w:hAnsiTheme="minorHAnsi" w:cstheme="minorHAnsi"/>
            <w:sz w:val="24"/>
            <w:szCs w:val="24"/>
          </w:rPr>
          <w:t>p</w:t>
        </w:r>
        <w:r w:rsidRPr="00FA1C58">
          <w:rPr>
            <w:rStyle w:val="Hyperlink"/>
            <w:rFonts w:asciiTheme="minorHAnsi" w:hAnsiTheme="minorHAnsi" w:cstheme="minorHAnsi"/>
            <w:sz w:val="24"/>
            <w:szCs w:val="24"/>
          </w:rPr>
          <w:t>h</w:t>
        </w:r>
        <w:r w:rsidRPr="00FA1C58">
          <w:rPr>
            <w:rStyle w:val="Hyperlink"/>
            <w:rFonts w:asciiTheme="minorHAnsi" w:hAnsiTheme="minorHAnsi" w:cstheme="minorHAnsi"/>
            <w:sz w:val="24"/>
            <w:szCs w:val="24"/>
          </w:rPr>
          <w:t>e</w:t>
        </w:r>
        <w:r w:rsidRPr="00FA1C58">
          <w:rPr>
            <w:rStyle w:val="Hyperlink"/>
            <w:rFonts w:asciiTheme="minorHAnsi" w:hAnsiTheme="minorHAnsi" w:cstheme="minorHAnsi"/>
            <w:sz w:val="24"/>
            <w:szCs w:val="24"/>
          </w:rPr>
          <w:t>c</w:t>
        </w:r>
        <w:r w:rsidRPr="00FA1C58">
          <w:rPr>
            <w:rStyle w:val="Hyperlink"/>
            <w:rFonts w:asciiTheme="minorHAnsi" w:hAnsiTheme="minorHAnsi" w:cstheme="minorHAnsi"/>
            <w:sz w:val="24"/>
            <w:szCs w:val="24"/>
          </w:rPr>
          <w:t>y</w:t>
        </w:r>
      </w:hyperlink>
      <w:r w:rsidR="00B85E15" w:rsidRPr="00FA1C58">
        <w:rPr>
          <w:rFonts w:asciiTheme="minorHAnsi" w:hAnsiTheme="minorHAnsi" w:cstheme="minorHAnsi"/>
          <w:sz w:val="24"/>
          <w:szCs w:val="24"/>
        </w:rPr>
        <w:t xml:space="preserve"> </w:t>
      </w:r>
      <w:r w:rsidR="00B85E15" w:rsidRPr="00FA1C58">
        <w:rPr>
          <w:rFonts w:asciiTheme="minorHAnsi" w:hAnsiTheme="minorHAnsi" w:cstheme="minorHAnsi"/>
          <w:b w:val="0"/>
          <w:bCs w:val="0"/>
          <w:sz w:val="24"/>
          <w:szCs w:val="24"/>
        </w:rPr>
        <w:t>(28 June 2022)</w:t>
      </w:r>
    </w:p>
    <w:p w14:paraId="7CF0B5D1" w14:textId="54196AA9" w:rsidR="00CF75B7" w:rsidRPr="00FA1C58" w:rsidRDefault="00CF75B7" w:rsidP="00CF75B7">
      <w:pPr>
        <w:pStyle w:val="Heading2"/>
        <w:rPr>
          <w:rFonts w:asciiTheme="minorHAnsi" w:hAnsiTheme="minorHAnsi" w:cstheme="minorHAnsi"/>
          <w:sz w:val="24"/>
          <w:szCs w:val="24"/>
        </w:rPr>
      </w:pPr>
      <w:hyperlink r:id="rId9" w:history="1">
        <w:r w:rsidRPr="00FA1C58">
          <w:rPr>
            <w:rStyle w:val="Hyperlink"/>
            <w:rFonts w:asciiTheme="minorHAnsi" w:hAnsiTheme="minorHAnsi" w:cstheme="minorHAnsi"/>
            <w:sz w:val="24"/>
            <w:szCs w:val="24"/>
          </w:rPr>
          <w:t xml:space="preserve">The </w:t>
        </w:r>
        <w:proofErr w:type="spellStart"/>
        <w:r w:rsidRPr="00FA1C58">
          <w:rPr>
            <w:rStyle w:val="Hyperlink"/>
            <w:rFonts w:asciiTheme="minorHAnsi" w:hAnsiTheme="minorHAnsi" w:cstheme="minorHAnsi"/>
            <w:sz w:val="24"/>
            <w:szCs w:val="24"/>
          </w:rPr>
          <w:t>Prewrat</w:t>
        </w:r>
        <w:r w:rsidRPr="00FA1C58">
          <w:rPr>
            <w:rStyle w:val="Hyperlink"/>
            <w:rFonts w:asciiTheme="minorHAnsi" w:hAnsiTheme="minorHAnsi" w:cstheme="minorHAnsi"/>
            <w:sz w:val="24"/>
            <w:szCs w:val="24"/>
          </w:rPr>
          <w:t>h</w:t>
        </w:r>
        <w:proofErr w:type="spellEnd"/>
        <w:r w:rsidRPr="00FA1C58">
          <w:rPr>
            <w:rStyle w:val="Hyperlink"/>
            <w:rFonts w:asciiTheme="minorHAnsi" w:hAnsiTheme="minorHAnsi" w:cstheme="minorHAnsi"/>
            <w:sz w:val="24"/>
            <w:szCs w:val="24"/>
          </w:rPr>
          <w:t xml:space="preserve"> Rapt</w:t>
        </w:r>
        <w:r w:rsidRPr="00FA1C58">
          <w:rPr>
            <w:rStyle w:val="Hyperlink"/>
            <w:rFonts w:asciiTheme="minorHAnsi" w:hAnsiTheme="minorHAnsi" w:cstheme="minorHAnsi"/>
            <w:sz w:val="24"/>
            <w:szCs w:val="24"/>
          </w:rPr>
          <w:t>u</w:t>
        </w:r>
        <w:r w:rsidRPr="00FA1C58">
          <w:rPr>
            <w:rStyle w:val="Hyperlink"/>
            <w:rFonts w:asciiTheme="minorHAnsi" w:hAnsiTheme="minorHAnsi" w:cstheme="minorHAnsi"/>
            <w:sz w:val="24"/>
            <w:szCs w:val="24"/>
          </w:rPr>
          <w:t>re</w:t>
        </w:r>
      </w:hyperlink>
      <w:r w:rsidR="00B85E15" w:rsidRPr="00FA1C58">
        <w:rPr>
          <w:rFonts w:asciiTheme="minorHAnsi" w:hAnsiTheme="minorHAnsi" w:cstheme="minorHAnsi"/>
          <w:sz w:val="24"/>
          <w:szCs w:val="24"/>
        </w:rPr>
        <w:t xml:space="preserve"> </w:t>
      </w:r>
      <w:r w:rsidR="00B85E15" w:rsidRPr="00FA1C58">
        <w:rPr>
          <w:rFonts w:asciiTheme="minorHAnsi" w:hAnsiTheme="minorHAnsi" w:cstheme="minorHAnsi"/>
          <w:b w:val="0"/>
          <w:bCs w:val="0"/>
          <w:sz w:val="24"/>
          <w:szCs w:val="24"/>
        </w:rPr>
        <w:t>(12 April 2022)</w:t>
      </w:r>
    </w:p>
    <w:p w14:paraId="1088ED5B" w14:textId="65F6EBDE" w:rsidR="002B46D5" w:rsidRPr="00FA1C58" w:rsidRDefault="00CF75B7" w:rsidP="00FA1C58">
      <w:pPr>
        <w:pStyle w:val="Heading2"/>
        <w:rPr>
          <w:b w:val="0"/>
          <w:bCs w:val="0"/>
          <w:sz w:val="24"/>
          <w:szCs w:val="24"/>
        </w:rPr>
      </w:pPr>
      <w:hyperlink r:id="rId10" w:history="1">
        <w:r w:rsidRPr="00FA1C58">
          <w:rPr>
            <w:rStyle w:val="Hyperlink"/>
            <w:rFonts w:asciiTheme="minorHAnsi" w:hAnsiTheme="minorHAnsi" w:cstheme="minorHAnsi"/>
            <w:sz w:val="24"/>
            <w:szCs w:val="24"/>
          </w:rPr>
          <w:t>Biblical Symbolism and Idioms – Days</w:t>
        </w:r>
        <w:r w:rsidRPr="00FA1C58">
          <w:rPr>
            <w:rStyle w:val="Hyperlink"/>
            <w:rFonts w:asciiTheme="minorHAnsi" w:hAnsiTheme="minorHAnsi" w:cstheme="minorHAnsi"/>
            <w:sz w:val="24"/>
            <w:szCs w:val="24"/>
          </w:rPr>
          <w:t xml:space="preserve"> </w:t>
        </w:r>
        <w:r w:rsidRPr="00FA1C58">
          <w:rPr>
            <w:rStyle w:val="Hyperlink"/>
            <w:rFonts w:asciiTheme="minorHAnsi" w:hAnsiTheme="minorHAnsi" w:cstheme="minorHAnsi"/>
            <w:sz w:val="24"/>
            <w:szCs w:val="24"/>
          </w:rPr>
          <w:t>and Years</w:t>
        </w:r>
      </w:hyperlink>
      <w:r w:rsidR="00FA1C58">
        <w:rPr>
          <w:rFonts w:asciiTheme="minorHAnsi" w:hAnsiTheme="minorHAnsi" w:cstheme="minorHAnsi"/>
          <w:sz w:val="24"/>
          <w:szCs w:val="24"/>
        </w:rPr>
        <w:t xml:space="preserve"> </w:t>
      </w:r>
      <w:r w:rsidR="00FA1C58" w:rsidRPr="00FA1C58">
        <w:rPr>
          <w:rFonts w:asciiTheme="minorHAnsi" w:hAnsiTheme="minorHAnsi" w:cstheme="minorHAnsi"/>
          <w:b w:val="0"/>
          <w:bCs w:val="0"/>
          <w:sz w:val="24"/>
          <w:szCs w:val="24"/>
        </w:rPr>
        <w:t>(18 March 2021)</w:t>
      </w:r>
    </w:p>
    <w:sectPr w:rsidR="002B46D5" w:rsidRPr="00FA1C58" w:rsidSect="00FA1C58">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B7"/>
    <w:rsid w:val="00020185"/>
    <w:rsid w:val="001604E0"/>
    <w:rsid w:val="001A0DC7"/>
    <w:rsid w:val="002B46D5"/>
    <w:rsid w:val="00553811"/>
    <w:rsid w:val="00B85E15"/>
    <w:rsid w:val="00CB0BF6"/>
    <w:rsid w:val="00CF75B7"/>
    <w:rsid w:val="00FA1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3960"/>
  <w15:chartTrackingRefBased/>
  <w15:docId w15:val="{DD87CCB9-AD84-429D-BAC1-0F2B9BA2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F75B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75B7"/>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CF75B7"/>
    <w:rPr>
      <w:color w:val="0000FF" w:themeColor="hyperlink"/>
      <w:u w:val="single"/>
    </w:rPr>
  </w:style>
  <w:style w:type="character" w:styleId="UnresolvedMention">
    <w:name w:val="Unresolved Mention"/>
    <w:basedOn w:val="DefaultParagraphFont"/>
    <w:uiPriority w:val="99"/>
    <w:semiHidden/>
    <w:unhideWhenUsed/>
    <w:rsid w:val="00CF75B7"/>
    <w:rPr>
      <w:color w:val="605E5C"/>
      <w:shd w:val="clear" w:color="auto" w:fill="E1DFDD"/>
    </w:rPr>
  </w:style>
  <w:style w:type="character" w:styleId="FollowedHyperlink">
    <w:name w:val="FollowedHyperlink"/>
    <w:basedOn w:val="DefaultParagraphFont"/>
    <w:uiPriority w:val="99"/>
    <w:semiHidden/>
    <w:unhideWhenUsed/>
    <w:rsid w:val="00CF75B7"/>
    <w:rPr>
      <w:color w:val="800080" w:themeColor="followedHyperlink"/>
      <w:u w:val="single"/>
    </w:rPr>
  </w:style>
  <w:style w:type="character" w:customStyle="1" w:styleId="indent">
    <w:name w:val="indent"/>
    <w:basedOn w:val="DefaultParagraphFont"/>
    <w:rsid w:val="00CB0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1062">
      <w:bodyDiv w:val="1"/>
      <w:marLeft w:val="0"/>
      <w:marRight w:val="0"/>
      <w:marTop w:val="0"/>
      <w:marBottom w:val="0"/>
      <w:divBdr>
        <w:top w:val="none" w:sz="0" w:space="0" w:color="auto"/>
        <w:left w:val="none" w:sz="0" w:space="0" w:color="auto"/>
        <w:bottom w:val="none" w:sz="0" w:space="0" w:color="auto"/>
        <w:right w:val="none" w:sz="0" w:space="0" w:color="auto"/>
      </w:divBdr>
    </w:div>
    <w:div w:id="240411227">
      <w:bodyDiv w:val="1"/>
      <w:marLeft w:val="0"/>
      <w:marRight w:val="0"/>
      <w:marTop w:val="0"/>
      <w:marBottom w:val="0"/>
      <w:divBdr>
        <w:top w:val="none" w:sz="0" w:space="0" w:color="auto"/>
        <w:left w:val="none" w:sz="0" w:space="0" w:color="auto"/>
        <w:bottom w:val="none" w:sz="0" w:space="0" w:color="auto"/>
        <w:right w:val="none" w:sz="0" w:space="0" w:color="auto"/>
      </w:divBdr>
    </w:div>
    <w:div w:id="985012462">
      <w:bodyDiv w:val="1"/>
      <w:marLeft w:val="0"/>
      <w:marRight w:val="0"/>
      <w:marTop w:val="0"/>
      <w:marBottom w:val="0"/>
      <w:divBdr>
        <w:top w:val="none" w:sz="0" w:space="0" w:color="auto"/>
        <w:left w:val="none" w:sz="0" w:space="0" w:color="auto"/>
        <w:bottom w:val="none" w:sz="0" w:space="0" w:color="auto"/>
        <w:right w:val="none" w:sz="0" w:space="0" w:color="auto"/>
      </w:divBdr>
    </w:div>
    <w:div w:id="1262228522">
      <w:bodyDiv w:val="1"/>
      <w:marLeft w:val="0"/>
      <w:marRight w:val="0"/>
      <w:marTop w:val="0"/>
      <w:marBottom w:val="0"/>
      <w:divBdr>
        <w:top w:val="none" w:sz="0" w:space="0" w:color="auto"/>
        <w:left w:val="none" w:sz="0" w:space="0" w:color="auto"/>
        <w:bottom w:val="none" w:sz="0" w:space="0" w:color="auto"/>
        <w:right w:val="none" w:sz="0" w:space="0" w:color="auto"/>
      </w:divBdr>
    </w:div>
    <w:div w:id="1515000815">
      <w:bodyDiv w:val="1"/>
      <w:marLeft w:val="0"/>
      <w:marRight w:val="0"/>
      <w:marTop w:val="0"/>
      <w:marBottom w:val="0"/>
      <w:divBdr>
        <w:top w:val="none" w:sz="0" w:space="0" w:color="auto"/>
        <w:left w:val="none" w:sz="0" w:space="0" w:color="auto"/>
        <w:bottom w:val="none" w:sz="0" w:space="0" w:color="auto"/>
        <w:right w:val="none" w:sz="0" w:space="0" w:color="auto"/>
      </w:divBdr>
    </w:div>
    <w:div w:id="1575506992">
      <w:bodyDiv w:val="1"/>
      <w:marLeft w:val="0"/>
      <w:marRight w:val="0"/>
      <w:marTop w:val="0"/>
      <w:marBottom w:val="0"/>
      <w:divBdr>
        <w:top w:val="none" w:sz="0" w:space="0" w:color="auto"/>
        <w:left w:val="none" w:sz="0" w:space="0" w:color="auto"/>
        <w:bottom w:val="none" w:sz="0" w:space="0" w:color="auto"/>
        <w:right w:val="none" w:sz="0" w:space="0" w:color="auto"/>
      </w:divBdr>
    </w:div>
    <w:div w:id="2041781073">
      <w:bodyDiv w:val="1"/>
      <w:marLeft w:val="0"/>
      <w:marRight w:val="0"/>
      <w:marTop w:val="0"/>
      <w:marBottom w:val="0"/>
      <w:divBdr>
        <w:top w:val="none" w:sz="0" w:space="0" w:color="auto"/>
        <w:left w:val="none" w:sz="0" w:space="0" w:color="auto"/>
        <w:bottom w:val="none" w:sz="0" w:space="0" w:color="auto"/>
        <w:right w:val="none" w:sz="0" w:space="0" w:color="auto"/>
      </w:divBdr>
    </w:div>
    <w:div w:id="21441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phecytoday.uk/study/teaching-articles/item/2556-understanding-daniel-s-prophecy.html" TargetMode="External"/><Relationship Id="rId3" Type="http://schemas.openxmlformats.org/officeDocument/2006/relationships/webSettings" Target="webSettings.xml"/><Relationship Id="rId7" Type="http://schemas.openxmlformats.org/officeDocument/2006/relationships/hyperlink" Target="https://www.prophecytoday.uk/study/teaching-articles/item/2569-israel-as-the-70-weeks-nation.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ophecytoday.uk/study/teaching-articles/item/2572-daniel-s-70th-week-still-to-come.html" TargetMode="External"/><Relationship Id="rId11" Type="http://schemas.openxmlformats.org/officeDocument/2006/relationships/fontTable" Target="fontTable.xml"/><Relationship Id="rId5" Type="http://schemas.openxmlformats.org/officeDocument/2006/relationships/hyperlink" Target="https://www.prophecytoday.uk/study/teaching-articles/item/2579-understanding-daniel-s-prophecy.html" TargetMode="External"/><Relationship Id="rId10" Type="http://schemas.openxmlformats.org/officeDocument/2006/relationships/hyperlink" Target="https://www.prophecytoday.uk/study/teaching-articles/item/2157-biblical-symbolism-and-idioms-days-and-years.html" TargetMode="External"/><Relationship Id="rId4" Type="http://schemas.openxmlformats.org/officeDocument/2006/relationships/hyperlink" Target="https://prophecytoday.uk/about-us/prophecy/item/2304-understanding-the-times-recognising-the-signs.html" TargetMode="External"/><Relationship Id="rId9" Type="http://schemas.openxmlformats.org/officeDocument/2006/relationships/hyperlink" Target="https://www.prophecytoday.uk/study/teaching-articles/item/2489-the-prewrath-rapt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Wilson</dc:creator>
  <cp:keywords/>
  <dc:description/>
  <cp:lastModifiedBy>Colin Wilson</cp:lastModifiedBy>
  <cp:revision>1</cp:revision>
  <dcterms:created xsi:type="dcterms:W3CDTF">2022-07-24T13:38:00Z</dcterms:created>
  <dcterms:modified xsi:type="dcterms:W3CDTF">2022-07-24T14:05:00Z</dcterms:modified>
</cp:coreProperties>
</file>